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461" w:rsidRPr="009D0B72" w:rsidRDefault="008F1461" w:rsidP="008F14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D0B72">
        <w:rPr>
          <w:rFonts w:ascii="Times New Roman" w:hAnsi="Times New Roman" w:cs="Times New Roman"/>
          <w:sz w:val="20"/>
          <w:szCs w:val="20"/>
        </w:rPr>
        <w:t xml:space="preserve">КГУ «Средняя школа </w:t>
      </w:r>
      <w:r>
        <w:rPr>
          <w:rFonts w:ascii="Times New Roman" w:hAnsi="Times New Roman" w:cs="Times New Roman"/>
          <w:sz w:val="20"/>
          <w:szCs w:val="20"/>
        </w:rPr>
        <w:t xml:space="preserve">имени Сагадата Нурмагамбетова </w:t>
      </w:r>
      <w:r w:rsidRPr="009D0B72">
        <w:rPr>
          <w:rFonts w:ascii="Times New Roman" w:hAnsi="Times New Roman" w:cs="Times New Roman"/>
          <w:sz w:val="20"/>
          <w:szCs w:val="20"/>
        </w:rPr>
        <w:t xml:space="preserve">города Алтай» отдела образования по району Алтай Управления образования Восточно-Казахстанской области (070800) </w:t>
      </w:r>
      <w:proofErr w:type="spellStart"/>
      <w:r w:rsidRPr="009D0B72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9D0B72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9D0B72">
        <w:rPr>
          <w:rFonts w:ascii="Times New Roman" w:hAnsi="Times New Roman" w:cs="Times New Roman"/>
          <w:sz w:val="20"/>
          <w:szCs w:val="20"/>
        </w:rPr>
        <w:t>лтай</w:t>
      </w:r>
      <w:proofErr w:type="spellEnd"/>
      <w:r w:rsidRPr="009D0B72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D0B72">
        <w:rPr>
          <w:rFonts w:ascii="Times New Roman" w:hAnsi="Times New Roman" w:cs="Times New Roman"/>
          <w:sz w:val="20"/>
          <w:szCs w:val="20"/>
        </w:rPr>
        <w:t>ул.Жаксыбаева</w:t>
      </w:r>
      <w:proofErr w:type="spellEnd"/>
      <w:r w:rsidRPr="009D0B72">
        <w:rPr>
          <w:rFonts w:ascii="Times New Roman" w:hAnsi="Times New Roman" w:cs="Times New Roman"/>
          <w:sz w:val="20"/>
          <w:szCs w:val="20"/>
        </w:rPr>
        <w:t xml:space="preserve"> 1,</w:t>
      </w:r>
      <w:r>
        <w:rPr>
          <w:rFonts w:ascii="Times New Roman" w:hAnsi="Times New Roman" w:cs="Times New Roman"/>
          <w:sz w:val="20"/>
          <w:szCs w:val="20"/>
        </w:rPr>
        <w:t xml:space="preserve"> объявляет конкурс на замещение </w:t>
      </w:r>
      <w:r w:rsidRPr="009D0B72">
        <w:rPr>
          <w:rFonts w:ascii="Times New Roman" w:hAnsi="Times New Roman" w:cs="Times New Roman"/>
          <w:sz w:val="20"/>
          <w:szCs w:val="20"/>
        </w:rPr>
        <w:t xml:space="preserve">вакантной должности учителя </w:t>
      </w:r>
      <w:r w:rsidR="00891B88">
        <w:rPr>
          <w:rFonts w:ascii="Times New Roman" w:hAnsi="Times New Roman" w:cs="Times New Roman"/>
          <w:sz w:val="20"/>
          <w:szCs w:val="20"/>
        </w:rPr>
        <w:t>истории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9D0B72">
        <w:rPr>
          <w:rFonts w:ascii="Times New Roman" w:hAnsi="Times New Roman" w:cs="Times New Roman"/>
          <w:sz w:val="20"/>
          <w:szCs w:val="20"/>
        </w:rPr>
        <w:t xml:space="preserve">с должностным окладом в зависимости от выслуги лет от 145,116  тенге до 167,414 тенге. </w:t>
      </w:r>
    </w:p>
    <w:p w:rsidR="008F1461" w:rsidRPr="009D0B72" w:rsidRDefault="008F1461" w:rsidP="008F14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D0B72">
        <w:rPr>
          <w:rFonts w:ascii="Times New Roman" w:hAnsi="Times New Roman" w:cs="Times New Roman"/>
          <w:b/>
          <w:sz w:val="20"/>
          <w:szCs w:val="20"/>
        </w:rPr>
        <w:t>Основная деятельность</w:t>
      </w:r>
      <w:r w:rsidRPr="009D0B72">
        <w:rPr>
          <w:rFonts w:ascii="Times New Roman" w:hAnsi="Times New Roman" w:cs="Times New Roman"/>
          <w:sz w:val="20"/>
          <w:szCs w:val="20"/>
        </w:rPr>
        <w:t>: Обучение и воспитание детей с учетом специфики своего предмета и возрастных особенностей обучающихся, в соответствии с разработанной образовательной программой. Проводить уроки и другие занятия в соответствии с расписанием в указанных помещениях. Содействие социализации школьников, формированию у них общей культуры, осознанному выбору ими и последующему освоению профессиональных образовательных программ. Организация внеурочной занятости, исследовательской и проектной деятельности учащихся по</w:t>
      </w:r>
      <w:r>
        <w:rPr>
          <w:rFonts w:ascii="Times New Roman" w:hAnsi="Times New Roman" w:cs="Times New Roman"/>
          <w:sz w:val="20"/>
          <w:szCs w:val="20"/>
        </w:rPr>
        <w:t xml:space="preserve"> казахскому языку и литературы</w:t>
      </w:r>
      <w:r w:rsidRPr="009D0B72">
        <w:rPr>
          <w:rFonts w:ascii="Times New Roman" w:hAnsi="Times New Roman" w:cs="Times New Roman"/>
          <w:sz w:val="20"/>
          <w:szCs w:val="20"/>
        </w:rPr>
        <w:t>.</w:t>
      </w:r>
    </w:p>
    <w:p w:rsidR="008F1461" w:rsidRPr="009D0B72" w:rsidRDefault="008F1461" w:rsidP="008F146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D0B72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>Должностные обязанности.</w:t>
      </w:r>
      <w:r w:rsidRPr="009D0B72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9D0B72">
        <w:rPr>
          <w:color w:val="000000"/>
          <w:sz w:val="20"/>
          <w:szCs w:val="20"/>
          <w:shd w:val="clear" w:color="auto" w:fill="FFFFFF"/>
        </w:rPr>
        <w:t> 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осуществляет обучение и воспитание </w:t>
      </w:r>
      <w:proofErr w:type="gram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обучающихся</w:t>
      </w:r>
      <w:proofErr w:type="gram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 учетом специфики преподаваемого предмета, в соответствии с государственным общеобязательным стандартом образования;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</w:t>
      </w:r>
      <w:proofErr w:type="gram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мұғалім</w:t>
      </w:r>
      <w:proofErr w:type="spell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";</w:t>
      </w:r>
      <w:proofErr w:type="gramEnd"/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использует новые подходы, эффективные формы, методы и средства обучения с учетом индивидуальных потребностей обучающихся;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составляет краткосрочные и среднесрочные (календарно-тематические) планы по предметам, задания для </w:t>
      </w:r>
      <w:proofErr w:type="spell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суммативного</w:t>
      </w:r>
      <w:proofErr w:type="spell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оценивания за раздел и </w:t>
      </w:r>
      <w:proofErr w:type="spell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суммативного</w:t>
      </w:r>
      <w:proofErr w:type="spell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оценивания за четверть;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проводит анализ по итогам проведения </w:t>
      </w:r>
      <w:proofErr w:type="spell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суммативного</w:t>
      </w:r>
      <w:proofErr w:type="spell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оценивания за раздел и </w:t>
      </w:r>
      <w:proofErr w:type="spell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суммативного</w:t>
      </w:r>
      <w:proofErr w:type="spell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оценивания за четверть с комментариями;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заполняет журналы (бумажные или электронные);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обеспечивает достижение личностных, системно-</w:t>
      </w:r>
      <w:proofErr w:type="spell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деятельностных</w:t>
      </w:r>
      <w:proofErr w:type="spell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участвует в разработке и выполнении учебных программ, в том числе программ </w:t>
      </w:r>
      <w:proofErr w:type="gram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для</w:t>
      </w:r>
      <w:proofErr w:type="gram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обучающихся</w:t>
      </w:r>
      <w:proofErr w:type="gram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изучает индивидуальные способности, интересы и склонности обучающихся, воспитанников;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создает условия для инклюзивного образования;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адаптирует учебные программы с учетом индивидуальной потребности </w:t>
      </w:r>
      <w:proofErr w:type="gram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обучающегося</w:t>
      </w:r>
      <w:proofErr w:type="gram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 особыми образовательными потребностями;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участвует в педагогических консилиумах для родителей;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консультирует родителей;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повышает профессиональную компетентность;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соблюдает правила безопасности и охраны труда, противопожарной защиты;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      обеспечивает охрану жизни и </w:t>
      </w:r>
      <w:proofErr w:type="gramStart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здоровья</w:t>
      </w:r>
      <w:proofErr w:type="gramEnd"/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обучающихся в период образовательного процесса;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осуществляет сотрудничество с родителями или лицами, их заменяющими;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заполняет документы, перечень которых утвержден уполномоченным органом в области образования;</w:t>
      </w:r>
    </w:p>
    <w:p w:rsidR="008F1461" w:rsidRPr="009D0B72" w:rsidRDefault="008F1461" w:rsidP="008F1461">
      <w:pPr>
        <w:contextualSpacing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9D0B7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     прививает антикоррупционную культуру, принципы академической честности среди обучающихся и воспитанников.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Должен знать: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содержание учебного предмета, учебно-воспитательного процесса, методики преподавания и оценивания;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педагогику и психологию;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методику преподавания предмета, воспитательной работы, средства обучения и их дидактические возможности;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нормы педагогической этики;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оборудованию учебных кабинетов и подсобных помещений;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основы права и научной организации труда, экономики;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основы трудового законодательства, правила безопасности и охраны труда, противопожарной защиты, санитарные правила и нормы.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квалификации: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высшее и (или) послевузовское педагогическое или техническое и профессиональное,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послесреднее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  <w:proofErr w:type="gramEnd"/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 (или) при наличии высшего уровня квалификации стаж педагогической работы для педагога-мастера – 5 лет.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Требования к квалификации с определением профессиональных компетенций: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1) "педагог":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знать содержание учебного предмета, учебно-воспитательного процесса, методики преподавания и оценивания;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планировать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 организовывает учебно-воспитательный процесс с учетом психолого-возрастных особенностей обучающихся;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способствовать формированию общей культуры обучающегося и его социализации;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принимать участие в мероприятиях на уровне организации образования;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индивидуальный подход в воспитании и обучении с учетом потребностей обучающихся;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профессионально-педагогического диалога, применяет цифровые образовательные ресурсы;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2) "педагог-модератор":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"педагог", а также: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использовать инновационные формы, методы и средства обучения;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3) "педагог-эксперт":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соответствовать общим требованиям квалификации "педагог-модератор", кроме того: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анализа организованной учебной деятельности, учебно-воспитательного процесса;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конструктивно определять приоритеты профессионального развития: собственного и коллег на уровне организации образования;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области, страны (при наличии);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4) "педагог-исследователь":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"педагог-эксперт", а также: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владеть навыками исследования урока и разработки инструментов оценивания;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обеспечивать развитие исследовательских навыков, обучающихся;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уровнях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в соответствии с перечнем, утвержденным уполномоченным органом в области образования;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распростронять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опыт работы, используя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интернет-ресурсы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5) "педагог-мастер":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должен соответствовать общим требованиям квалификации "педагог-исследователь", а также: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иметь авторскую программу, получившую одобрение на РУМС при Национальной академии образования имени Ы.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Алтынсарина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WorldSkills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или тренером по повышению квалификации педагогов;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</w:t>
      </w: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  <w:proofErr w:type="gramEnd"/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      распространять опыт работы, используя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интернет-ресурсы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осуществлять наставничество и планирует развитие сети профессионального сообщества на уровне области, республики (при наличии);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proofErr w:type="gram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Конкурс проводится на основе приказа Министра образования и науки Республики Казахстан от 21 февраля 2012 года №57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 (с изменениями от 16 августа 2023  года №343), Совместный приказ Министра просвещения Республики Казахстан от 31 марта 2025 года № 57 и Министра труда и социальной защиты населения</w:t>
      </w:r>
      <w:proofErr w:type="gram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Республики Казахстан от 31 марта 2025 года №96.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Для участия в Конкурсе кандидату необходимо предъявить: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5) копию документа, подтверждающую трудовую деятельность (при наличии);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7) справку с психоневрологической организации;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8) справку с наркологической организации;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lastRenderedPageBreak/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8F1461" w:rsidRPr="00637C7A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  <w:lang w:val="en-US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педагогаэксперта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, или педагога-исследователя, или педагога-мастера (при наличии) или сертификат CELTA (Certificate in English Language Teaching to Adults. 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Cambridge) PASS A; DELTA (Diploma in English Language Teaching to Adults) Pass and above,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айелтс</w:t>
      </w:r>
      <w:proofErr w:type="spell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(IELTS) – 6</w:t>
      </w:r>
      <w:proofErr w:type="gramStart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,5</w:t>
      </w:r>
      <w:proofErr w:type="gram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или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тойфл</w:t>
      </w:r>
      <w:proofErr w:type="spell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 (TOEFL)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proofErr w:type="spellStart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nternet</w:t>
      </w:r>
      <w:proofErr w:type="spellEnd"/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 xml:space="preserve"> Based Test (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і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BT)) – 60 – 65 </w:t>
      </w: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баллов</w:t>
      </w:r>
      <w:r w:rsidRPr="00637C7A">
        <w:rPr>
          <w:color w:val="000000"/>
          <w:sz w:val="20"/>
          <w:szCs w:val="20"/>
          <w:bdr w:val="none" w:sz="0" w:space="0" w:color="auto" w:frame="1"/>
          <w:shd w:val="clear" w:color="auto" w:fill="FFFFFF"/>
          <w:lang w:val="en-US"/>
        </w:rPr>
        <w:t>;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послесреднего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профилю не менее двух лет освобождаются от прохождения сертификации.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13) 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видеопрезентация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 xml:space="preserve"> (</w:t>
      </w:r>
      <w:proofErr w:type="spellStart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самопрезентация</w:t>
      </w:r>
      <w:proofErr w:type="spellEnd"/>
      <w:r>
        <w:rPr>
          <w:color w:val="000000"/>
          <w:sz w:val="20"/>
          <w:szCs w:val="20"/>
          <w:bdr w:val="none" w:sz="0" w:space="0" w:color="auto" w:frame="1"/>
          <w:shd w:val="clear" w:color="auto" w:fill="FFFFFF"/>
        </w:rPr>
        <w:t>) для кандидата без стажа продолжительностью не менее 10 минут, с минимальным разрешением – 720 x 480.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5C5C5C"/>
          <w:sz w:val="21"/>
          <w:szCs w:val="21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Отсутствие одного из документов, является основанием для возврата документов кандидату.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Место проведения конкурса: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 xml:space="preserve"> Восточно-Казахстанская область, район Алтай, город Алтай, 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ул.Жаксыбаева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, 1.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Контактный телефон: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 (72335) 7-79-49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5C5C5C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Электронный адрес: 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8_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mektep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_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alt</w:t>
      </w:r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@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vko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edu</w:t>
      </w:r>
      <w:proofErr w:type="spellEnd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</w:rPr>
        <w:t>.</w:t>
      </w:r>
      <w:proofErr w:type="spellStart"/>
      <w:r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val="en-US"/>
        </w:rPr>
        <w:t>kz</w:t>
      </w:r>
      <w:proofErr w:type="spellEnd"/>
    </w:p>
    <w:p w:rsidR="00E162E0" w:rsidRDefault="00E162E0" w:rsidP="00E162E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Сроки подачи заявок: </w:t>
      </w:r>
      <w:r w:rsidRPr="00EC5F7C">
        <w:rPr>
          <w:bCs/>
          <w:color w:val="000000"/>
          <w:sz w:val="20"/>
          <w:szCs w:val="20"/>
          <w:bdr w:val="none" w:sz="0" w:space="0" w:color="auto" w:frame="1"/>
        </w:rPr>
        <w:t>02</w:t>
      </w:r>
      <w:r>
        <w:rPr>
          <w:bCs/>
          <w:color w:val="000000"/>
          <w:sz w:val="20"/>
          <w:szCs w:val="20"/>
          <w:bdr w:val="none" w:sz="0" w:space="0" w:color="auto" w:frame="1"/>
        </w:rPr>
        <w:t>.04.2026-13.04.2026</w:t>
      </w:r>
    </w:p>
    <w:p w:rsidR="00E162E0" w:rsidRPr="00B75793" w:rsidRDefault="00E162E0" w:rsidP="00E162E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r>
        <w:rPr>
          <w:b/>
          <w:bCs/>
          <w:color w:val="000000"/>
          <w:sz w:val="20"/>
          <w:szCs w:val="20"/>
          <w:bdr w:val="none" w:sz="0" w:space="0" w:color="auto" w:frame="1"/>
        </w:rPr>
        <w:t>Конкурс состоится</w:t>
      </w:r>
      <w:r>
        <w:rPr>
          <w:color w:val="000000"/>
          <w:sz w:val="20"/>
          <w:szCs w:val="20"/>
          <w:bdr w:val="none" w:sz="0" w:space="0" w:color="auto" w:frame="1"/>
        </w:rPr>
        <w:t>: 21.04.2026</w:t>
      </w:r>
    </w:p>
    <w:p w:rsidR="008F1461" w:rsidRDefault="008F1461" w:rsidP="008F1461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C5C5C"/>
        </w:rPr>
      </w:pPr>
      <w:bookmarkStart w:id="0" w:name="_GoBack"/>
      <w:bookmarkEnd w:id="0"/>
      <w:r>
        <w:rPr>
          <w:color w:val="000000"/>
          <w:sz w:val="20"/>
          <w:szCs w:val="20"/>
          <w:bdr w:val="none" w:sz="0" w:space="0" w:color="auto" w:frame="1"/>
        </w:rPr>
        <w:t>Документы принимаются в течение 7 рабочих дней со дня выхода объявления о проведении конкурса. Прием заявлений с понедельника   по пятницу включительно с 8:00 до 17:00 с перерывом на обед с 12:00 до 13:00, за исключением субботы и воскресенья, а также праздничных дней согласно трудовому законодательству РК.</w:t>
      </w:r>
    </w:p>
    <w:p w:rsidR="004F2B3B" w:rsidRDefault="004F2B3B"/>
    <w:sectPr w:rsidR="004F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72"/>
    <w:rsid w:val="003840BB"/>
    <w:rsid w:val="004F2B3B"/>
    <w:rsid w:val="00891B88"/>
    <w:rsid w:val="008F1461"/>
    <w:rsid w:val="00930055"/>
    <w:rsid w:val="00A02B72"/>
    <w:rsid w:val="00E1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4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1461"/>
  </w:style>
  <w:style w:type="paragraph" w:styleId="a3">
    <w:name w:val="Normal (Web)"/>
    <w:basedOn w:val="a"/>
    <w:uiPriority w:val="99"/>
    <w:unhideWhenUsed/>
    <w:rsid w:val="008F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4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1461"/>
  </w:style>
  <w:style w:type="paragraph" w:styleId="a3">
    <w:name w:val="Normal (Web)"/>
    <w:basedOn w:val="a"/>
    <w:uiPriority w:val="99"/>
    <w:unhideWhenUsed/>
    <w:rsid w:val="008F1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2276</Words>
  <Characters>12979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bit_64@inbox.ru</cp:lastModifiedBy>
  <cp:revision>6</cp:revision>
  <dcterms:created xsi:type="dcterms:W3CDTF">2025-09-15T14:43:00Z</dcterms:created>
  <dcterms:modified xsi:type="dcterms:W3CDTF">2026-04-02T08:27:00Z</dcterms:modified>
</cp:coreProperties>
</file>